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105" w:rsidRPr="00057105" w:rsidRDefault="00EA7714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МКОУ</w:t>
      </w:r>
      <w:r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57105"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057105"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>Осколковская</w:t>
      </w:r>
      <w:proofErr w:type="spellEnd"/>
      <w:r w:rsidR="00057105"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СОШ</w:t>
      </w:r>
      <w:r w:rsidR="00057105"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057105"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имени </w:t>
      </w:r>
      <w:proofErr w:type="spellStart"/>
      <w:r w:rsidR="00057105"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>В.П.Карташова</w:t>
      </w:r>
      <w:proofErr w:type="spellEnd"/>
    </w:p>
    <w:p w:rsidR="00057105" w:rsidRPr="00057105" w:rsidRDefault="00057105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>Алейского</w:t>
      </w:r>
      <w:proofErr w:type="spellEnd"/>
      <w:r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Алтайского края</w:t>
      </w:r>
    </w:p>
    <w:p w:rsidR="00057105" w:rsidRPr="00057105" w:rsidRDefault="00057105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7105" w:rsidRPr="00057105" w:rsidRDefault="00057105" w:rsidP="00EA7714">
      <w:pPr>
        <w:shd w:val="clear" w:color="auto" w:fill="FFFFFF"/>
        <w:spacing w:after="95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«УТВЕРЖДАЮ»</w:t>
      </w:r>
    </w:p>
    <w:p w:rsidR="00057105" w:rsidRPr="00057105" w:rsidRDefault="00EA7714" w:rsidP="00EA7714">
      <w:pPr>
        <w:shd w:val="clear" w:color="auto" w:fill="FFFFFF"/>
        <w:spacing w:after="95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="00057105"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7105" w:rsidRPr="00057105" w:rsidRDefault="00057105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внеурочной деятельности</w:t>
      </w:r>
    </w:p>
    <w:p w:rsidR="00057105" w:rsidRPr="00057105" w:rsidRDefault="00057105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по спортивно - оздоровительному направлению</w:t>
      </w:r>
    </w:p>
    <w:p w:rsidR="00057105" w:rsidRPr="00057105" w:rsidRDefault="00E00F46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71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 Ловкий, смелый и умелый</w:t>
      </w:r>
      <w:r w:rsidR="00057105" w:rsidRPr="0005710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»</w:t>
      </w:r>
    </w:p>
    <w:p w:rsidR="00057105" w:rsidRPr="00057105" w:rsidRDefault="00057105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учащихся 1-4 класса</w:t>
      </w:r>
    </w:p>
    <w:p w:rsidR="00057105" w:rsidRDefault="00057105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реализации 2024-2025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у/</w:t>
      </w:r>
      <w:proofErr w:type="gram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</w:p>
    <w:p w:rsidR="00EA7714" w:rsidRDefault="00EA7714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Default="00EA7714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Default="00EA7714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Default="00EA7714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Pr="00057105" w:rsidRDefault="00EA7714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7105" w:rsidRPr="00057105" w:rsidRDefault="00057105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7105" w:rsidRPr="00057105" w:rsidRDefault="00057105" w:rsidP="00057105">
      <w:pPr>
        <w:shd w:val="clear" w:color="auto" w:fill="FFFFFF"/>
        <w:spacing w:after="95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Разработчик</w:t>
      </w:r>
      <w:proofErr w:type="gram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gramEnd"/>
      <w:r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>атамова</w:t>
      </w:r>
      <w:proofErr w:type="spellEnd"/>
      <w:r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Л.В.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57105" w:rsidRPr="00057105" w:rsidRDefault="00057105" w:rsidP="00057105">
      <w:pPr>
        <w:shd w:val="clear" w:color="auto" w:fill="FFFFFF"/>
        <w:spacing w:after="95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</w:t>
      </w:r>
      <w:r w:rsidRPr="00864440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физической культуры.</w:t>
      </w:r>
    </w:p>
    <w:p w:rsidR="00057105" w:rsidRPr="00057105" w:rsidRDefault="00057105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Default="00EA7714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Default="00EA7714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Default="00EA7714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Default="00EA7714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Default="00EA7714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Default="00EA7714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Default="00EA7714" w:rsidP="00EA7714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Default="00EA7714" w:rsidP="00EA7714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Осколково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2024год.</w:t>
      </w:r>
    </w:p>
    <w:p w:rsidR="00EA7714" w:rsidRDefault="00EA7714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Default="00EA7714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7714" w:rsidRPr="00E22E86" w:rsidRDefault="00EA7714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2E86" w:rsidRPr="00E22E86" w:rsidRDefault="00E22E86" w:rsidP="00E22E86">
      <w:pPr>
        <w:spacing w:after="0" w:line="264" w:lineRule="auto"/>
        <w:ind w:left="120"/>
        <w:jc w:val="both"/>
        <w:rPr>
          <w:sz w:val="28"/>
          <w:szCs w:val="28"/>
        </w:rPr>
      </w:pPr>
      <w:r w:rsidRPr="00E22E86">
        <w:rPr>
          <w:rFonts w:ascii="Times New Roman" w:hAnsi="Times New Roman"/>
          <w:b/>
          <w:color w:val="000000"/>
          <w:sz w:val="28"/>
          <w:szCs w:val="28"/>
        </w:rPr>
        <w:t>ПОЯСНИТЕЛЬНАЯ ЗАПИСКА</w:t>
      </w:r>
    </w:p>
    <w:p w:rsidR="00E22E86" w:rsidRPr="00E22E86" w:rsidRDefault="00E22E86" w:rsidP="00E22E86">
      <w:pPr>
        <w:spacing w:after="0" w:line="264" w:lineRule="auto"/>
        <w:ind w:left="120"/>
        <w:jc w:val="both"/>
        <w:rPr>
          <w:sz w:val="28"/>
          <w:szCs w:val="28"/>
        </w:rPr>
      </w:pPr>
    </w:p>
    <w:p w:rsidR="00E22E86" w:rsidRPr="00E22E86" w:rsidRDefault="00E22E86" w:rsidP="00E22E8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2E86">
        <w:rPr>
          <w:rFonts w:ascii="Times New Roman" w:hAnsi="Times New Roman" w:cs="Times New Roman"/>
          <w:b/>
          <w:i/>
          <w:sz w:val="28"/>
          <w:szCs w:val="28"/>
        </w:rPr>
        <w:t>Рабоча</w:t>
      </w:r>
      <w:r w:rsidR="005F7C35">
        <w:rPr>
          <w:rFonts w:ascii="Times New Roman" w:hAnsi="Times New Roman" w:cs="Times New Roman"/>
          <w:b/>
          <w:i/>
          <w:sz w:val="28"/>
          <w:szCs w:val="28"/>
        </w:rPr>
        <w:t>я программа по внеурочной деятельности</w:t>
      </w:r>
      <w:r w:rsidRPr="00E22E86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gramStart"/>
      <w:r w:rsidRPr="00E22E86">
        <w:rPr>
          <w:rFonts w:ascii="Times New Roman" w:hAnsi="Times New Roman" w:cs="Times New Roman"/>
          <w:b/>
          <w:i/>
          <w:sz w:val="28"/>
          <w:szCs w:val="28"/>
        </w:rPr>
        <w:t>Ловкий</w:t>
      </w:r>
      <w:proofErr w:type="gramEnd"/>
      <w:r w:rsidRPr="00E22E86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22E86">
        <w:rPr>
          <w:rFonts w:ascii="Times New Roman" w:hAnsi="Times New Roman" w:cs="Times New Roman"/>
          <w:b/>
          <w:i/>
          <w:sz w:val="28"/>
          <w:szCs w:val="28"/>
        </w:rPr>
        <w:t>смелый и умелый» для 1-4 классов разработана   на основе:</w:t>
      </w:r>
    </w:p>
    <w:p w:rsidR="005F7C35" w:rsidRPr="005F7C35" w:rsidRDefault="005F7C35" w:rsidP="005F7C35">
      <w:pPr>
        <w:pStyle w:val="a6"/>
        <w:numPr>
          <w:ilvl w:val="0"/>
          <w:numId w:val="1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  <w:rPr>
          <w:sz w:val="28"/>
          <w:szCs w:val="28"/>
        </w:rPr>
      </w:pPr>
      <w:bookmarkStart w:id="0" w:name="_GoBack"/>
      <w:r w:rsidRPr="005F7C35">
        <w:rPr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5F7C35" w:rsidRPr="005F7C35" w:rsidRDefault="005F7C35" w:rsidP="005F7C35">
      <w:pPr>
        <w:pStyle w:val="a6"/>
        <w:numPr>
          <w:ilvl w:val="0"/>
          <w:numId w:val="1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5F7C35">
        <w:rPr>
          <w:spacing w:val="-2"/>
          <w:position w:val="1"/>
          <w:sz w:val="28"/>
          <w:szCs w:val="28"/>
        </w:rPr>
        <w:t>Порядком организации</w:t>
      </w:r>
      <w:r w:rsidRPr="005F7C35">
        <w:rPr>
          <w:position w:val="1"/>
          <w:sz w:val="28"/>
          <w:szCs w:val="28"/>
        </w:rPr>
        <w:t xml:space="preserve"> </w:t>
      </w:r>
      <w:r w:rsidRPr="005F7C35">
        <w:rPr>
          <w:spacing w:val="-2"/>
          <w:position w:val="1"/>
          <w:sz w:val="28"/>
          <w:szCs w:val="28"/>
        </w:rPr>
        <w:t xml:space="preserve">осуществления образовательной деятельности </w:t>
      </w:r>
      <w:r w:rsidRPr="005F7C35">
        <w:rPr>
          <w:position w:val="1"/>
          <w:sz w:val="28"/>
          <w:szCs w:val="28"/>
        </w:rPr>
        <w:t xml:space="preserve">по </w:t>
      </w:r>
      <w:r w:rsidRPr="005F7C35">
        <w:rPr>
          <w:spacing w:val="-2"/>
          <w:position w:val="1"/>
          <w:sz w:val="28"/>
          <w:szCs w:val="28"/>
        </w:rPr>
        <w:t xml:space="preserve">основным </w:t>
      </w:r>
      <w:r w:rsidRPr="005F7C35">
        <w:rPr>
          <w:spacing w:val="-2"/>
          <w:sz w:val="28"/>
          <w:szCs w:val="28"/>
        </w:rPr>
        <w:t xml:space="preserve">общеобразовательным программам </w:t>
      </w:r>
      <w:r w:rsidRPr="005F7C35">
        <w:rPr>
          <w:sz w:val="28"/>
          <w:szCs w:val="28"/>
        </w:rPr>
        <w:t xml:space="preserve">– </w:t>
      </w:r>
      <w:r w:rsidRPr="005F7C35">
        <w:rPr>
          <w:spacing w:val="-2"/>
          <w:sz w:val="28"/>
          <w:szCs w:val="28"/>
        </w:rPr>
        <w:t xml:space="preserve">начального общего, основного общего </w:t>
      </w:r>
      <w:r w:rsidRPr="005F7C35">
        <w:rPr>
          <w:sz w:val="28"/>
          <w:szCs w:val="28"/>
        </w:rPr>
        <w:t xml:space="preserve">и </w:t>
      </w:r>
      <w:r w:rsidRPr="005F7C35">
        <w:rPr>
          <w:spacing w:val="-2"/>
          <w:sz w:val="28"/>
          <w:szCs w:val="28"/>
        </w:rPr>
        <w:t xml:space="preserve">среднего общего образования, </w:t>
      </w:r>
      <w:r w:rsidRPr="005F7C35">
        <w:rPr>
          <w:spacing w:val="-3"/>
          <w:sz w:val="28"/>
          <w:szCs w:val="28"/>
        </w:rPr>
        <w:t xml:space="preserve">утвержденным </w:t>
      </w:r>
      <w:r w:rsidRPr="005F7C35">
        <w:rPr>
          <w:spacing w:val="-2"/>
          <w:sz w:val="28"/>
          <w:szCs w:val="28"/>
        </w:rPr>
        <w:t xml:space="preserve">приказом </w:t>
      </w:r>
      <w:proofErr w:type="spellStart"/>
      <w:r w:rsidRPr="005F7C35">
        <w:rPr>
          <w:spacing w:val="-2"/>
          <w:sz w:val="28"/>
          <w:szCs w:val="28"/>
        </w:rPr>
        <w:t>Минпросвещения</w:t>
      </w:r>
      <w:proofErr w:type="spellEnd"/>
      <w:r w:rsidRPr="005F7C35">
        <w:rPr>
          <w:spacing w:val="-2"/>
          <w:sz w:val="28"/>
          <w:szCs w:val="28"/>
        </w:rPr>
        <w:t xml:space="preserve"> </w:t>
      </w:r>
      <w:r w:rsidRPr="005F7C35">
        <w:rPr>
          <w:sz w:val="28"/>
          <w:szCs w:val="28"/>
        </w:rPr>
        <w:t xml:space="preserve">от </w:t>
      </w:r>
      <w:r w:rsidRPr="005F7C35">
        <w:rPr>
          <w:spacing w:val="-2"/>
          <w:sz w:val="28"/>
          <w:szCs w:val="28"/>
        </w:rPr>
        <w:t>22.03.2021</w:t>
      </w:r>
      <w:r w:rsidRPr="005F7C35">
        <w:rPr>
          <w:sz w:val="28"/>
          <w:szCs w:val="28"/>
        </w:rPr>
        <w:t>№</w:t>
      </w:r>
      <w:r w:rsidRPr="005F7C35">
        <w:rPr>
          <w:spacing w:val="-2"/>
          <w:sz w:val="28"/>
          <w:szCs w:val="28"/>
        </w:rPr>
        <w:t>115;</w:t>
      </w:r>
    </w:p>
    <w:p w:rsidR="005F7C35" w:rsidRPr="005F7C35" w:rsidRDefault="005F7C35" w:rsidP="005F7C35">
      <w:pPr>
        <w:pStyle w:val="a6"/>
        <w:numPr>
          <w:ilvl w:val="0"/>
          <w:numId w:val="1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5F7C35">
        <w:rPr>
          <w:spacing w:val="-2"/>
          <w:position w:val="1"/>
          <w:sz w:val="28"/>
          <w:szCs w:val="28"/>
        </w:rPr>
        <w:t xml:space="preserve">ФГОС начального общего образования, </w:t>
      </w:r>
      <w:r w:rsidRPr="005F7C35">
        <w:rPr>
          <w:spacing w:val="-3"/>
          <w:position w:val="1"/>
          <w:sz w:val="28"/>
          <w:szCs w:val="28"/>
        </w:rPr>
        <w:t xml:space="preserve">утвержденным </w:t>
      </w:r>
      <w:r w:rsidRPr="005F7C35">
        <w:rPr>
          <w:spacing w:val="-2"/>
          <w:position w:val="1"/>
          <w:sz w:val="28"/>
          <w:szCs w:val="28"/>
        </w:rPr>
        <w:t xml:space="preserve">приказом </w:t>
      </w:r>
      <w:proofErr w:type="spellStart"/>
      <w:r w:rsidRPr="005F7C35">
        <w:rPr>
          <w:spacing w:val="-2"/>
          <w:position w:val="1"/>
          <w:sz w:val="28"/>
          <w:szCs w:val="28"/>
        </w:rPr>
        <w:t>Минпросвещения</w:t>
      </w:r>
      <w:proofErr w:type="spellEnd"/>
      <w:r w:rsidRPr="005F7C35">
        <w:rPr>
          <w:spacing w:val="-2"/>
          <w:position w:val="1"/>
          <w:sz w:val="28"/>
          <w:szCs w:val="28"/>
        </w:rPr>
        <w:t xml:space="preserve"> </w:t>
      </w:r>
      <w:r w:rsidRPr="005F7C35">
        <w:rPr>
          <w:position w:val="1"/>
          <w:sz w:val="28"/>
          <w:szCs w:val="28"/>
        </w:rPr>
        <w:t xml:space="preserve">от </w:t>
      </w:r>
      <w:r w:rsidRPr="005F7C35">
        <w:rPr>
          <w:spacing w:val="-3"/>
          <w:sz w:val="28"/>
          <w:szCs w:val="28"/>
        </w:rPr>
        <w:t xml:space="preserve">07.12.2022 </w:t>
      </w:r>
      <w:r w:rsidRPr="005F7C35">
        <w:rPr>
          <w:sz w:val="28"/>
          <w:szCs w:val="28"/>
        </w:rPr>
        <w:t>№</w:t>
      </w:r>
      <w:r w:rsidRPr="005F7C35">
        <w:rPr>
          <w:spacing w:val="-2"/>
          <w:sz w:val="28"/>
          <w:szCs w:val="28"/>
        </w:rPr>
        <w:t>569 (далее</w:t>
      </w:r>
      <w:r w:rsidRPr="005F7C35">
        <w:rPr>
          <w:sz w:val="28"/>
          <w:szCs w:val="28"/>
        </w:rPr>
        <w:t>–</w:t>
      </w:r>
      <w:r w:rsidRPr="005F7C35">
        <w:rPr>
          <w:spacing w:val="-2"/>
          <w:sz w:val="28"/>
          <w:szCs w:val="28"/>
        </w:rPr>
        <w:t>ФГОСНОО);</w:t>
      </w:r>
    </w:p>
    <w:p w:rsidR="005F7C35" w:rsidRPr="005F7C35" w:rsidRDefault="005F7C35" w:rsidP="005F7C35">
      <w:pPr>
        <w:pStyle w:val="1"/>
        <w:numPr>
          <w:ilvl w:val="0"/>
          <w:numId w:val="17"/>
        </w:numPr>
        <w:shd w:val="clear" w:color="auto" w:fill="auto"/>
        <w:tabs>
          <w:tab w:val="left" w:pos="0"/>
        </w:tabs>
        <w:ind w:left="0" w:firstLine="29"/>
        <w:rPr>
          <w:rFonts w:ascii="Times New Roman" w:hAnsi="Times New Roman" w:cs="Times New Roman"/>
          <w:sz w:val="28"/>
          <w:szCs w:val="28"/>
        </w:rPr>
      </w:pPr>
      <w:r w:rsidRPr="005F7C35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Федеральная образовательная программа НОО от 18.05.2023, №372</w:t>
      </w:r>
    </w:p>
    <w:p w:rsidR="005F7C35" w:rsidRPr="005F7C35" w:rsidRDefault="005F7C35" w:rsidP="005F7C35">
      <w:pPr>
        <w:pStyle w:val="1"/>
        <w:numPr>
          <w:ilvl w:val="0"/>
          <w:numId w:val="17"/>
        </w:numPr>
        <w:shd w:val="clear" w:color="auto" w:fill="auto"/>
        <w:tabs>
          <w:tab w:val="left" w:pos="0"/>
        </w:tabs>
        <w:ind w:left="0" w:firstLine="29"/>
        <w:rPr>
          <w:rFonts w:ascii="Times New Roman" w:hAnsi="Times New Roman" w:cs="Times New Roman"/>
          <w:sz w:val="28"/>
          <w:szCs w:val="28"/>
        </w:rPr>
      </w:pPr>
      <w:r w:rsidRPr="005F7C3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Санитарно-эпидемиологические требования к условиям и организации обучения в общеобразовательных СанПиН, №2.4.3648-20 «Санитарн</w:t>
      </w:r>
      <w:proofErr w:type="gramStart"/>
      <w:r w:rsidRPr="005F7C35">
        <w:rPr>
          <w:rFonts w:ascii="Times New Roman" w:hAnsi="Times New Roman" w:cs="Times New Roman"/>
          <w:color w:val="000000"/>
          <w:sz w:val="28"/>
          <w:szCs w:val="28"/>
          <w:lang w:bidi="ru-RU"/>
        </w:rPr>
        <w:t>о-</w:t>
      </w:r>
      <w:proofErr w:type="gramEnd"/>
      <w:r w:rsidRPr="005F7C3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эпидемиологические требования </w:t>
      </w:r>
      <w:r w:rsidRPr="005F7C35">
        <w:rPr>
          <w:rFonts w:ascii="Times New Roman" w:hAnsi="Times New Roman" w:cs="Times New Roman"/>
          <w:color w:val="1A1A1A"/>
          <w:sz w:val="28"/>
          <w:szCs w:val="28"/>
        </w:rPr>
        <w:t>к организациям воспитания и обучения, отдыха и оздоровления детей и молодежи</w:t>
      </w:r>
    </w:p>
    <w:p w:rsidR="005F7C35" w:rsidRPr="005F7C35" w:rsidRDefault="005F7C35" w:rsidP="005F7C35">
      <w:pPr>
        <w:pStyle w:val="1"/>
        <w:numPr>
          <w:ilvl w:val="0"/>
          <w:numId w:val="17"/>
        </w:numPr>
        <w:shd w:val="clear" w:color="auto" w:fill="auto"/>
        <w:tabs>
          <w:tab w:val="left" w:pos="0"/>
        </w:tabs>
        <w:ind w:left="0" w:firstLine="29"/>
        <w:rPr>
          <w:rFonts w:ascii="Times New Roman" w:hAnsi="Times New Roman" w:cs="Times New Roman"/>
          <w:sz w:val="28"/>
          <w:szCs w:val="28"/>
        </w:rPr>
      </w:pPr>
      <w:r w:rsidRPr="005F7C35">
        <w:rPr>
          <w:rFonts w:ascii="Times New Roman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5F7C35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5F7C35">
        <w:rPr>
          <w:rFonts w:ascii="Times New Roman" w:hAnsi="Times New Roman" w:cs="Times New Roman"/>
          <w:color w:val="000000"/>
          <w:sz w:val="28"/>
          <w:szCs w:val="28"/>
        </w:rPr>
        <w:t xml:space="preserve"> России от 20.05.2020 №254 "Об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образования;</w:t>
      </w:r>
    </w:p>
    <w:p w:rsidR="005F7C35" w:rsidRPr="005F7C35" w:rsidRDefault="005F7C35" w:rsidP="005F7C35">
      <w:pPr>
        <w:pStyle w:val="a6"/>
        <w:numPr>
          <w:ilvl w:val="0"/>
          <w:numId w:val="1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5F7C35">
        <w:rPr>
          <w:spacing w:val="-3"/>
          <w:position w:val="2"/>
          <w:sz w:val="28"/>
          <w:szCs w:val="28"/>
        </w:rPr>
        <w:t xml:space="preserve">Устава </w:t>
      </w:r>
      <w:r w:rsidRPr="005F7C35">
        <w:rPr>
          <w:spacing w:val="14"/>
          <w:sz w:val="28"/>
          <w:szCs w:val="28"/>
        </w:rPr>
        <w:t>МКОУ «</w:t>
      </w:r>
      <w:proofErr w:type="spellStart"/>
      <w:r w:rsidRPr="005F7C35">
        <w:rPr>
          <w:spacing w:val="14"/>
          <w:sz w:val="28"/>
          <w:szCs w:val="28"/>
        </w:rPr>
        <w:t>Осколковская</w:t>
      </w:r>
      <w:proofErr w:type="spellEnd"/>
      <w:r w:rsidRPr="005F7C35">
        <w:rPr>
          <w:spacing w:val="14"/>
          <w:sz w:val="28"/>
          <w:szCs w:val="28"/>
        </w:rPr>
        <w:t xml:space="preserve"> С</w:t>
      </w:r>
      <w:r w:rsidRPr="005F7C35">
        <w:rPr>
          <w:spacing w:val="-3"/>
          <w:sz w:val="28"/>
          <w:szCs w:val="28"/>
        </w:rPr>
        <w:t xml:space="preserve">ОШ» имени </w:t>
      </w:r>
      <w:proofErr w:type="spellStart"/>
      <w:r w:rsidRPr="005F7C35">
        <w:rPr>
          <w:spacing w:val="-3"/>
          <w:sz w:val="28"/>
          <w:szCs w:val="28"/>
        </w:rPr>
        <w:t>В.П.Карташова</w:t>
      </w:r>
      <w:proofErr w:type="spellEnd"/>
      <w:r w:rsidRPr="005F7C35">
        <w:rPr>
          <w:spacing w:val="-1"/>
          <w:position w:val="2"/>
          <w:sz w:val="28"/>
          <w:szCs w:val="28"/>
        </w:rPr>
        <w:t>;</w:t>
      </w:r>
    </w:p>
    <w:p w:rsidR="005F7C35" w:rsidRPr="005F7C35" w:rsidRDefault="005F7C35" w:rsidP="005F7C35">
      <w:pPr>
        <w:pStyle w:val="a6"/>
        <w:numPr>
          <w:ilvl w:val="0"/>
          <w:numId w:val="1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5F7C35">
        <w:rPr>
          <w:sz w:val="28"/>
          <w:szCs w:val="28"/>
        </w:rPr>
        <w:t xml:space="preserve">Основной образовательной программы НОО </w:t>
      </w:r>
    </w:p>
    <w:p w:rsidR="005F7C35" w:rsidRPr="005F7C35" w:rsidRDefault="005F7C35" w:rsidP="005F7C35">
      <w:pPr>
        <w:pStyle w:val="a6"/>
        <w:numPr>
          <w:ilvl w:val="0"/>
          <w:numId w:val="1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5F7C35">
        <w:rPr>
          <w:sz w:val="28"/>
          <w:szCs w:val="28"/>
        </w:rPr>
        <w:t>Учебного плана на 2024-2025  учебный год</w:t>
      </w:r>
    </w:p>
    <w:p w:rsidR="005F7C35" w:rsidRPr="005F7C35" w:rsidRDefault="005F7C35" w:rsidP="005F7C35">
      <w:pPr>
        <w:pStyle w:val="a6"/>
        <w:numPr>
          <w:ilvl w:val="0"/>
          <w:numId w:val="1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5F7C35">
        <w:rPr>
          <w:sz w:val="28"/>
          <w:szCs w:val="28"/>
        </w:rPr>
        <w:t>Годового календарного графика МКОУ «</w:t>
      </w:r>
      <w:proofErr w:type="spellStart"/>
      <w:r w:rsidRPr="005F7C35">
        <w:rPr>
          <w:sz w:val="28"/>
          <w:szCs w:val="28"/>
        </w:rPr>
        <w:t>Осколковской</w:t>
      </w:r>
      <w:proofErr w:type="spellEnd"/>
      <w:r w:rsidRPr="005F7C35">
        <w:rPr>
          <w:sz w:val="28"/>
          <w:szCs w:val="28"/>
        </w:rPr>
        <w:t xml:space="preserve"> СОШ» имени В.П. Карташова на текущий  учебный год;</w:t>
      </w:r>
    </w:p>
    <w:p w:rsidR="005F7C35" w:rsidRPr="005F7C35" w:rsidRDefault="005F7C35" w:rsidP="005F7C35">
      <w:pPr>
        <w:pStyle w:val="a6"/>
        <w:numPr>
          <w:ilvl w:val="0"/>
          <w:numId w:val="1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5F7C35">
        <w:rPr>
          <w:sz w:val="28"/>
          <w:szCs w:val="28"/>
        </w:rPr>
        <w:t>Положения о рабочей программе учебного предмета (курса) МКОУ «</w:t>
      </w:r>
      <w:proofErr w:type="spellStart"/>
      <w:r w:rsidRPr="005F7C35">
        <w:rPr>
          <w:sz w:val="28"/>
          <w:szCs w:val="28"/>
        </w:rPr>
        <w:t>Осколковская</w:t>
      </w:r>
      <w:proofErr w:type="spellEnd"/>
      <w:r w:rsidRPr="005F7C35">
        <w:rPr>
          <w:sz w:val="28"/>
          <w:szCs w:val="28"/>
        </w:rPr>
        <w:t xml:space="preserve"> СОШ» имени В.П. Карташова»;</w:t>
      </w:r>
    </w:p>
    <w:p w:rsidR="005F7C35" w:rsidRPr="005F7C35" w:rsidRDefault="005F7C35" w:rsidP="005F7C35">
      <w:pPr>
        <w:pStyle w:val="a6"/>
        <w:numPr>
          <w:ilvl w:val="0"/>
          <w:numId w:val="1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  <w:rPr>
          <w:rStyle w:val="a4"/>
          <w:sz w:val="28"/>
          <w:szCs w:val="28"/>
        </w:rPr>
      </w:pPr>
      <w:r w:rsidRPr="005F7C35">
        <w:rPr>
          <w:sz w:val="28"/>
          <w:szCs w:val="28"/>
        </w:rPr>
        <w:t>Примерной программы по учебному предмету</w:t>
      </w:r>
    </w:p>
    <w:p w:rsidR="005F7C35" w:rsidRPr="005F7C35" w:rsidRDefault="005F7C35" w:rsidP="005F7C35">
      <w:pPr>
        <w:pStyle w:val="a6"/>
        <w:numPr>
          <w:ilvl w:val="0"/>
          <w:numId w:val="1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5F7C35">
        <w:rPr>
          <w:spacing w:val="-3"/>
          <w:position w:val="2"/>
          <w:sz w:val="28"/>
          <w:szCs w:val="28"/>
        </w:rPr>
        <w:t xml:space="preserve">Положением </w:t>
      </w:r>
      <w:r w:rsidRPr="005F7C35">
        <w:rPr>
          <w:position w:val="2"/>
          <w:sz w:val="28"/>
          <w:szCs w:val="28"/>
        </w:rPr>
        <w:t xml:space="preserve">о </w:t>
      </w:r>
      <w:r w:rsidRPr="005F7C35">
        <w:rPr>
          <w:spacing w:val="-3"/>
          <w:position w:val="2"/>
          <w:sz w:val="28"/>
          <w:szCs w:val="28"/>
        </w:rPr>
        <w:t xml:space="preserve">формах, периодичности, </w:t>
      </w:r>
      <w:r w:rsidRPr="005F7C35">
        <w:rPr>
          <w:spacing w:val="-2"/>
          <w:position w:val="2"/>
          <w:sz w:val="28"/>
          <w:szCs w:val="28"/>
        </w:rPr>
        <w:t xml:space="preserve">порядке </w:t>
      </w:r>
      <w:r w:rsidRPr="005F7C35">
        <w:rPr>
          <w:spacing w:val="-3"/>
          <w:position w:val="2"/>
          <w:sz w:val="28"/>
          <w:szCs w:val="28"/>
        </w:rPr>
        <w:t xml:space="preserve">текущего контроля </w:t>
      </w:r>
      <w:r w:rsidRPr="005F7C35">
        <w:rPr>
          <w:spacing w:val="-3"/>
          <w:sz w:val="28"/>
          <w:szCs w:val="28"/>
        </w:rPr>
        <w:t xml:space="preserve">успеваемости </w:t>
      </w:r>
      <w:r w:rsidRPr="005F7C35">
        <w:rPr>
          <w:sz w:val="28"/>
          <w:szCs w:val="28"/>
        </w:rPr>
        <w:t xml:space="preserve">и </w:t>
      </w:r>
      <w:r w:rsidRPr="005F7C35">
        <w:rPr>
          <w:spacing w:val="-3"/>
          <w:sz w:val="28"/>
          <w:szCs w:val="28"/>
        </w:rPr>
        <w:t xml:space="preserve">промежуточной </w:t>
      </w:r>
      <w:proofErr w:type="gramStart"/>
      <w:r w:rsidRPr="005F7C35">
        <w:rPr>
          <w:spacing w:val="-3"/>
          <w:sz w:val="28"/>
          <w:szCs w:val="28"/>
        </w:rPr>
        <w:t>аттестации</w:t>
      </w:r>
      <w:proofErr w:type="gramEnd"/>
      <w:r w:rsidRPr="005F7C35">
        <w:rPr>
          <w:spacing w:val="-3"/>
          <w:sz w:val="28"/>
          <w:szCs w:val="28"/>
        </w:rPr>
        <w:t xml:space="preserve"> обучающихся </w:t>
      </w:r>
      <w:r w:rsidRPr="005F7C35">
        <w:rPr>
          <w:sz w:val="28"/>
          <w:szCs w:val="28"/>
        </w:rPr>
        <w:t xml:space="preserve">в </w:t>
      </w:r>
      <w:r w:rsidRPr="005F7C35">
        <w:rPr>
          <w:spacing w:val="14"/>
          <w:sz w:val="28"/>
          <w:szCs w:val="28"/>
        </w:rPr>
        <w:t>МКОУ «</w:t>
      </w:r>
      <w:proofErr w:type="spellStart"/>
      <w:r w:rsidRPr="005F7C35">
        <w:rPr>
          <w:spacing w:val="14"/>
          <w:sz w:val="28"/>
          <w:szCs w:val="28"/>
        </w:rPr>
        <w:t>Осколковская</w:t>
      </w:r>
      <w:proofErr w:type="spellEnd"/>
      <w:r w:rsidRPr="005F7C35">
        <w:rPr>
          <w:spacing w:val="14"/>
          <w:sz w:val="28"/>
          <w:szCs w:val="28"/>
        </w:rPr>
        <w:t xml:space="preserve"> С</w:t>
      </w:r>
      <w:r w:rsidRPr="005F7C35">
        <w:rPr>
          <w:spacing w:val="-3"/>
          <w:sz w:val="28"/>
          <w:szCs w:val="28"/>
        </w:rPr>
        <w:t xml:space="preserve">ОШ» имени </w:t>
      </w:r>
      <w:proofErr w:type="spellStart"/>
      <w:r w:rsidRPr="005F7C35">
        <w:rPr>
          <w:spacing w:val="-3"/>
          <w:sz w:val="28"/>
          <w:szCs w:val="28"/>
        </w:rPr>
        <w:t>В.П.Карташова</w:t>
      </w:r>
      <w:proofErr w:type="spellEnd"/>
    </w:p>
    <w:p w:rsidR="005F7C35" w:rsidRPr="005F7C35" w:rsidRDefault="005F7C35" w:rsidP="005F7C35">
      <w:pPr>
        <w:pStyle w:val="a6"/>
        <w:numPr>
          <w:ilvl w:val="0"/>
          <w:numId w:val="17"/>
        </w:numPr>
        <w:tabs>
          <w:tab w:val="left" w:pos="567"/>
        </w:tabs>
        <w:autoSpaceDE/>
        <w:autoSpaceDN/>
        <w:adjustRightInd/>
        <w:spacing w:before="241"/>
        <w:ind w:left="0" w:right="105" w:firstLine="0"/>
        <w:contextualSpacing/>
        <w:jc w:val="both"/>
        <w:rPr>
          <w:sz w:val="28"/>
          <w:szCs w:val="28"/>
        </w:rPr>
      </w:pPr>
      <w:r w:rsidRPr="005F7C35">
        <w:rPr>
          <w:spacing w:val="-3"/>
          <w:sz w:val="28"/>
          <w:szCs w:val="28"/>
        </w:rPr>
        <w:t xml:space="preserve">Программы воспитания </w:t>
      </w:r>
      <w:r w:rsidRPr="005F7C35">
        <w:rPr>
          <w:spacing w:val="14"/>
          <w:sz w:val="28"/>
          <w:szCs w:val="28"/>
        </w:rPr>
        <w:t>МКОУ «</w:t>
      </w:r>
      <w:proofErr w:type="spellStart"/>
      <w:r w:rsidRPr="005F7C35">
        <w:rPr>
          <w:spacing w:val="14"/>
          <w:sz w:val="28"/>
          <w:szCs w:val="28"/>
        </w:rPr>
        <w:t>Осколковская</w:t>
      </w:r>
      <w:proofErr w:type="spellEnd"/>
      <w:r w:rsidRPr="005F7C35">
        <w:rPr>
          <w:spacing w:val="14"/>
          <w:sz w:val="28"/>
          <w:szCs w:val="28"/>
        </w:rPr>
        <w:t xml:space="preserve"> С</w:t>
      </w:r>
      <w:r w:rsidRPr="005F7C35">
        <w:rPr>
          <w:spacing w:val="-3"/>
          <w:sz w:val="28"/>
          <w:szCs w:val="28"/>
        </w:rPr>
        <w:t xml:space="preserve">ОШ» имени </w:t>
      </w:r>
      <w:proofErr w:type="spellStart"/>
      <w:r w:rsidRPr="005F7C35">
        <w:rPr>
          <w:spacing w:val="-3"/>
          <w:sz w:val="28"/>
          <w:szCs w:val="28"/>
        </w:rPr>
        <w:t>В.П.Карташова</w:t>
      </w:r>
      <w:proofErr w:type="spellEnd"/>
    </w:p>
    <w:p w:rsidR="00E22E86" w:rsidRPr="005F7C35" w:rsidRDefault="00E22E86" w:rsidP="00E22E86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057105" w:rsidRPr="00057105" w:rsidRDefault="00057105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2E86" w:rsidRDefault="00E22E86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Реализация внеурочной деятельности по данному направлению - это обучение школьников бережному отношению к своему здоровью, начиная с раннего детства. В современных условиях проблема сохранения здоровья детей чрезвычайно важна в связи с резким снижением процента здоровых детей. Вполне естественно, что этому может быть много объяснений складывающейся ситуации. Это и неблагоприятная экологическая обстановка, и снижение уровня жизни, и нервно-психические нагрузки и т.д. Весьма существенным фактором «школьного нездоровья» является неумение самих детей быть здоровыми, незнание ими элементарных законов здоровой жизни, основных навыков сохранения здоровья. Отсутствие личных приоритетов здоровья способствует значительному распространению в детской среде и различных форм разрушительного поведения, в том числе курения, алкоголизма и наркомании.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Актуальность программы: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Как никогда актуальной остаётся проблема сохранения и укрепления здоровья с раннего возраста. Решающая роль в её решении отводится школе. Ей доверено воспитание новых поколений россиян. Помочь России выйти из кризиса смогут только успешные люди. Успешные - значит понимающие своё предназначение в жизни, умеющие управлять своей судьбой, здоровые физически и нравственно (способные к самопознанию, самоопределению, самореализации, самоутверждению). Только здоровый ребёнок может успешно учиться, продуктивно проводить свой досуг, стать в полной мере творцом своей судьбы.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программы: 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пробудить интерес к ведению здорового образа жизни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ФГОС на ступени начального общего образования решаются следующие </w:t>
      </w: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условия для формирования интереса к спорту.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бережному отношению к своему здоровью, вести здоровый образ жизни.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условия для развития двигательной активность младших школьников, познакомить детей с разнообразием подвижных игр.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и совершенствование знаний, навыков и умений играть в волейбол путем систематического участия в учебно-тренировочных занятиях.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благоприятные условия для проявления коллективизма и воспитания культуры игрового общения.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7105" w:rsidRPr="00057105" w:rsidRDefault="00057105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Ценностные ориентиры содержания программы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программой обязательный процесс в области физической культуры в начальной школе должен быть ориентирован: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-на развитие основных физических качеств и повышение функциональных возможностей организма;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-на обогащение двигательного опыта физическими упражнениями с общеразвивающей и корригирующей направленностью; техническими действиями базовых видов спорта;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-на освоение знаний о физической культуре;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-на обучение навыкам и умениям в физкультурно-оздоровительной деятельности, самостоятельной организации занятий физическими упражнениями.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программы</w:t>
      </w:r>
    </w:p>
    <w:p w:rsidR="00057105" w:rsidRPr="00057105" w:rsidRDefault="00057105" w:rsidP="00057105">
      <w:pPr>
        <w:numPr>
          <w:ilvl w:val="0"/>
          <w:numId w:val="2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ормы организации внеурочной деятельности: занятие, игра, соревнование;</w:t>
      </w:r>
    </w:p>
    <w:p w:rsidR="00057105" w:rsidRPr="00057105" w:rsidRDefault="00057105" w:rsidP="00057105">
      <w:pPr>
        <w:numPr>
          <w:ilvl w:val="0"/>
          <w:numId w:val="2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технологии: 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личностно-ориентированное обучение, коммуникативно-</w:t>
      </w:r>
      <w:proofErr w:type="spell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подход, игровые технологии;</w:t>
      </w:r>
    </w:p>
    <w:p w:rsidR="00057105" w:rsidRPr="00057105" w:rsidRDefault="00057105" w:rsidP="00057105">
      <w:pPr>
        <w:numPr>
          <w:ilvl w:val="0"/>
          <w:numId w:val="2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: словесные, наглядные, практические, игровые; соревновательные;</w:t>
      </w:r>
    </w:p>
    <w:p w:rsidR="00057105" w:rsidRPr="00057105" w:rsidRDefault="00057105" w:rsidP="00057105">
      <w:pPr>
        <w:numPr>
          <w:ilvl w:val="0"/>
          <w:numId w:val="2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средства обучения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gram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спорт-инвентарь</w:t>
      </w:r>
      <w:proofErr w:type="gramEnd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, технические средства, наглядные пособия;</w:t>
      </w:r>
    </w:p>
    <w:p w:rsidR="00057105" w:rsidRPr="00057105" w:rsidRDefault="00057105" w:rsidP="00057105">
      <w:pPr>
        <w:numPr>
          <w:ilvl w:val="0"/>
          <w:numId w:val="2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режим занятий: 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1 раз в неделю, во вторую половину дня.</w:t>
      </w:r>
    </w:p>
    <w:p w:rsidR="00057105" w:rsidRPr="00057105" w:rsidRDefault="00057105" w:rsidP="00057105">
      <w:pPr>
        <w:numPr>
          <w:ilvl w:val="0"/>
          <w:numId w:val="2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межпредметные</w:t>
      </w:r>
      <w:proofErr w:type="spellEnd"/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связи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: Литературное чтение - разучивание игры «Гуси лебеди», заучивание слов к играм «У медведя во бору», « Космонавты», «Мы весёлые ребята</w:t>
      </w:r>
      <w:proofErr w:type="gram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»и</w:t>
      </w:r>
      <w:proofErr w:type="gramEnd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др. Окружающий мир - Сезонные изменения в природе. Организм человека. Опора тела и движение. Наше питание. </w:t>
      </w:r>
      <w:proofErr w:type="gram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Игры</w:t>
      </w:r>
      <w:proofErr w:type="gramEnd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связанные с особенностями и повадками животных. Математика - счёт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 предмета в плане внеурочной деятельности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реализацию программы «Сильные, ловкие, смелые» в плане внеурочной деятельности (спортивно-оздоровительного направления) отводится 34 часа (1 час в неделю, 34 недели)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программы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реализации программы у </w:t>
      </w:r>
      <w:proofErr w:type="gram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будут сформированы УУД.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результаты.</w:t>
      </w:r>
    </w:p>
    <w:p w:rsidR="00057105" w:rsidRPr="00057105" w:rsidRDefault="00057105" w:rsidP="00057105">
      <w:pPr>
        <w:numPr>
          <w:ilvl w:val="0"/>
          <w:numId w:val="3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установка на безопасный, здоровый образ жизни;</w:t>
      </w:r>
    </w:p>
    <w:p w:rsidR="00057105" w:rsidRPr="00057105" w:rsidRDefault="00057105" w:rsidP="00057105">
      <w:pPr>
        <w:numPr>
          <w:ilvl w:val="0"/>
          <w:numId w:val="3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результатами 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изучения курса является формирование следующих универсальных учебных действий (УУД).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Регулятивные УУД:</w:t>
      </w:r>
    </w:p>
    <w:p w:rsidR="00057105" w:rsidRPr="00057105" w:rsidRDefault="00057105" w:rsidP="00057105">
      <w:pPr>
        <w:numPr>
          <w:ilvl w:val="0"/>
          <w:numId w:val="4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контроль, коррекцию и оценку результатов своей деятельности </w:t>
      </w: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Познавательные УУД:</w:t>
      </w:r>
      <w:proofErr w:type="gramEnd"/>
    </w:p>
    <w:p w:rsidR="00057105" w:rsidRPr="00057105" w:rsidRDefault="00057105" w:rsidP="00057105">
      <w:pPr>
        <w:numPr>
          <w:ilvl w:val="0"/>
          <w:numId w:val="4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сравнение и классификацию объектов;</w:t>
      </w:r>
    </w:p>
    <w:p w:rsidR="00057105" w:rsidRPr="00057105" w:rsidRDefault="00057105" w:rsidP="00057105">
      <w:pPr>
        <w:numPr>
          <w:ilvl w:val="0"/>
          <w:numId w:val="4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 применять полученную информацию при выполнении заданий;</w:t>
      </w:r>
    </w:p>
    <w:p w:rsidR="00057105" w:rsidRPr="00057105" w:rsidRDefault="00057105" w:rsidP="00057105">
      <w:pPr>
        <w:numPr>
          <w:ilvl w:val="0"/>
          <w:numId w:val="4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индивидуальные творческие способности.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Коммуникативные УУД:</w:t>
      </w:r>
    </w:p>
    <w:p w:rsidR="00057105" w:rsidRPr="00057105" w:rsidRDefault="00057105" w:rsidP="00057105">
      <w:pPr>
        <w:numPr>
          <w:ilvl w:val="0"/>
          <w:numId w:val="5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в группе, учитывать мнения партнеров, отличные </w:t>
      </w:r>
      <w:proofErr w:type="gram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собственных;</w:t>
      </w:r>
    </w:p>
    <w:p w:rsidR="00057105" w:rsidRPr="00057105" w:rsidRDefault="00057105" w:rsidP="00057105">
      <w:pPr>
        <w:numPr>
          <w:ilvl w:val="0"/>
          <w:numId w:val="5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обращаться за помощью;</w:t>
      </w:r>
    </w:p>
    <w:p w:rsidR="00057105" w:rsidRPr="00057105" w:rsidRDefault="00057105" w:rsidP="00057105">
      <w:pPr>
        <w:numPr>
          <w:ilvl w:val="0"/>
          <w:numId w:val="5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свои затруднения;</w:t>
      </w:r>
    </w:p>
    <w:p w:rsidR="00057105" w:rsidRPr="00057105" w:rsidRDefault="00057105" w:rsidP="00057105">
      <w:pPr>
        <w:numPr>
          <w:ilvl w:val="0"/>
          <w:numId w:val="5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предлагать помощь и сотрудничество;</w:t>
      </w:r>
    </w:p>
    <w:p w:rsidR="00057105" w:rsidRPr="00057105" w:rsidRDefault="00057105" w:rsidP="00057105">
      <w:pPr>
        <w:numPr>
          <w:ilvl w:val="0"/>
          <w:numId w:val="5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собеседника;</w:t>
      </w:r>
    </w:p>
    <w:p w:rsidR="00057105" w:rsidRPr="00057105" w:rsidRDefault="00057105" w:rsidP="00057105">
      <w:pPr>
        <w:numPr>
          <w:ilvl w:val="0"/>
          <w:numId w:val="5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договариваться и приходить к общему решению;</w:t>
      </w:r>
    </w:p>
    <w:p w:rsidR="00057105" w:rsidRPr="00057105" w:rsidRDefault="00057105" w:rsidP="00057105">
      <w:pPr>
        <w:numPr>
          <w:ilvl w:val="0"/>
          <w:numId w:val="5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собственное мнение и позицию;</w:t>
      </w:r>
    </w:p>
    <w:p w:rsidR="00057105" w:rsidRPr="00057105" w:rsidRDefault="00057105" w:rsidP="00057105">
      <w:pPr>
        <w:numPr>
          <w:ilvl w:val="0"/>
          <w:numId w:val="5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взаимный контроль;</w:t>
      </w:r>
    </w:p>
    <w:p w:rsidR="00057105" w:rsidRPr="00057105" w:rsidRDefault="00057105" w:rsidP="00057105">
      <w:pPr>
        <w:numPr>
          <w:ilvl w:val="0"/>
          <w:numId w:val="5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оценивать собственное поведение и поведение окружающих.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результаты:</w:t>
      </w:r>
    </w:p>
    <w:p w:rsidR="00057105" w:rsidRPr="00057105" w:rsidRDefault="00057105" w:rsidP="00057105">
      <w:pPr>
        <w:numPr>
          <w:ilvl w:val="0"/>
          <w:numId w:val="6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первоначальных представлений о значении спортивно-оздоровительных занятий для укрепления здоровья, для успешной учёбы и социализации в обществе.</w:t>
      </w:r>
    </w:p>
    <w:p w:rsidR="00057105" w:rsidRPr="00057105" w:rsidRDefault="00057105" w:rsidP="00057105">
      <w:pPr>
        <w:numPr>
          <w:ilvl w:val="0"/>
          <w:numId w:val="6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умениями организовывать </w:t>
      </w:r>
      <w:proofErr w:type="spell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здоровьесберегающую</w:t>
      </w:r>
      <w:proofErr w:type="spellEnd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жизнедеятельность (режим дня, утренняя зарядка, оздоровительные мероприятия, полезные привычки, подвижные</w:t>
      </w:r>
      <w:proofErr w:type="gramEnd"/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Уровень результатов внеурочной деятельности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освоения программного материала по внеурочной </w:t>
      </w:r>
      <w:proofErr w:type="gram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proofErr w:type="gramEnd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обучающиеся должны: </w:t>
      </w: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иметь представление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57105" w:rsidRPr="00057105" w:rsidRDefault="00057105" w:rsidP="00057105">
      <w:pPr>
        <w:numPr>
          <w:ilvl w:val="0"/>
          <w:numId w:val="7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о связи занятий физическими упражнениями с укреплением здоровья и повышением физической подготовленности;</w:t>
      </w:r>
    </w:p>
    <w:p w:rsidR="00057105" w:rsidRPr="00057105" w:rsidRDefault="00057105" w:rsidP="00057105">
      <w:pPr>
        <w:numPr>
          <w:ilvl w:val="0"/>
          <w:numId w:val="7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о режиме дня и личной гигиене;</w:t>
      </w:r>
    </w:p>
    <w:p w:rsidR="00057105" w:rsidRPr="00057105" w:rsidRDefault="00057105" w:rsidP="00057105">
      <w:pPr>
        <w:numPr>
          <w:ilvl w:val="0"/>
          <w:numId w:val="7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о вредных и полезных привычках;</w:t>
      </w:r>
    </w:p>
    <w:p w:rsidR="00057105" w:rsidRPr="00057105" w:rsidRDefault="00057105" w:rsidP="00057105">
      <w:pPr>
        <w:numPr>
          <w:ilvl w:val="0"/>
          <w:numId w:val="7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об играх с мячом;</w:t>
      </w:r>
    </w:p>
    <w:p w:rsidR="00057105" w:rsidRPr="00057105" w:rsidRDefault="00057105" w:rsidP="00057105">
      <w:pPr>
        <w:numPr>
          <w:ilvl w:val="0"/>
          <w:numId w:val="7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о различных видах подвижных игр с мячом;</w:t>
      </w:r>
    </w:p>
    <w:p w:rsidR="00057105" w:rsidRPr="00057105" w:rsidRDefault="00057105" w:rsidP="00057105">
      <w:pPr>
        <w:numPr>
          <w:ilvl w:val="0"/>
          <w:numId w:val="7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о соблюдении правил игры.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уметь:</w:t>
      </w:r>
    </w:p>
    <w:p w:rsidR="00057105" w:rsidRPr="00057105" w:rsidRDefault="00057105" w:rsidP="00057105">
      <w:pPr>
        <w:numPr>
          <w:ilvl w:val="0"/>
          <w:numId w:val="8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применять на практике приобретенные знания о правилах ведения здорового образа жизни: занятие спортом, правильное питание, отказ от вредных привычек;</w:t>
      </w:r>
    </w:p>
    <w:p w:rsidR="00057105" w:rsidRPr="00057105" w:rsidRDefault="00057105" w:rsidP="00057105">
      <w:pPr>
        <w:numPr>
          <w:ilvl w:val="0"/>
          <w:numId w:val="8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играть в подвижные игры;</w:t>
      </w:r>
    </w:p>
    <w:p w:rsidR="00057105" w:rsidRPr="00057105" w:rsidRDefault="00057105" w:rsidP="00057105">
      <w:pPr>
        <w:numPr>
          <w:ilvl w:val="0"/>
          <w:numId w:val="8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игры самостоятельно;</w:t>
      </w:r>
    </w:p>
    <w:p w:rsidR="00057105" w:rsidRPr="00057105" w:rsidRDefault="00057105" w:rsidP="00057105">
      <w:pPr>
        <w:numPr>
          <w:ilvl w:val="0"/>
          <w:numId w:val="8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игры;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• работать в коллективе.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Ожидаемые результаты:</w:t>
      </w:r>
    </w:p>
    <w:p w:rsidR="00057105" w:rsidRPr="00057105" w:rsidRDefault="00057105" w:rsidP="00057105">
      <w:pPr>
        <w:numPr>
          <w:ilvl w:val="0"/>
          <w:numId w:val="9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прохождения программы у обучающихся повысится мастерство игры</w:t>
      </w:r>
      <w:proofErr w:type="gram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разовьются физические качества;</w:t>
      </w:r>
    </w:p>
    <w:p w:rsidR="00057105" w:rsidRPr="00057105" w:rsidRDefault="00057105" w:rsidP="00057105">
      <w:pPr>
        <w:numPr>
          <w:ilvl w:val="0"/>
          <w:numId w:val="9"/>
        </w:num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школьники приобщаться к здоровому образу жизни.</w:t>
      </w:r>
    </w:p>
    <w:p w:rsidR="00057105" w:rsidRPr="00057105" w:rsidRDefault="00057105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tbl>
      <w:tblPr>
        <w:tblW w:w="9937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20"/>
        <w:gridCol w:w="1829"/>
        <w:gridCol w:w="676"/>
        <w:gridCol w:w="6912"/>
      </w:tblGrid>
      <w:tr w:rsidR="00057105" w:rsidRPr="00057105" w:rsidTr="00864440">
        <w:trPr>
          <w:trHeight w:val="43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внеурочной деятельности</w:t>
            </w:r>
          </w:p>
        </w:tc>
      </w:tr>
      <w:tr w:rsidR="00057105" w:rsidRPr="00057105" w:rsidTr="00864440">
        <w:trPr>
          <w:trHeight w:val="42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внимания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 на развитие внимания. Игры: «Стоп сигнал», «Узнай себя», «Мяч соседу», «Да или нет», «Тише едешь - дальше будешь!»</w:t>
            </w:r>
          </w:p>
        </w:tc>
      </w:tr>
      <w:tr w:rsidR="00057105" w:rsidRPr="00057105" w:rsidTr="00864440">
        <w:trPr>
          <w:trHeight w:val="43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быстроты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Занятия на развитие быстроты. Проведение игр: «Стрелки», «Пустое место», «Совушка», «Салки», «Круговая охота».</w:t>
            </w:r>
          </w:p>
        </w:tc>
      </w:tr>
      <w:tr w:rsidR="00057105" w:rsidRPr="00057105" w:rsidTr="00864440">
        <w:trPr>
          <w:trHeight w:val="156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прыгучести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Занятия на развитие прыгучести. Упражнения:</w:t>
            </w:r>
          </w:p>
          <w:p w:rsidR="00057105" w:rsidRPr="00057105" w:rsidRDefault="00057105" w:rsidP="00057105">
            <w:pPr>
              <w:numPr>
                <w:ilvl w:val="0"/>
                <w:numId w:val="10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через скакалку «Пружинка»</w:t>
            </w:r>
          </w:p>
          <w:p w:rsidR="00057105" w:rsidRPr="00057105" w:rsidRDefault="00057105" w:rsidP="00057105">
            <w:pPr>
              <w:numPr>
                <w:ilvl w:val="0"/>
                <w:numId w:val="10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Напрыгивание</w:t>
            </w:r>
            <w:proofErr w:type="spell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предметы различной высоты.</w:t>
            </w:r>
          </w:p>
          <w:p w:rsidR="00057105" w:rsidRPr="00057105" w:rsidRDefault="00057105" w:rsidP="00057105">
            <w:pPr>
              <w:numPr>
                <w:ilvl w:val="0"/>
                <w:numId w:val="10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верх с поворотом налево, направо.</w:t>
            </w:r>
          </w:p>
          <w:p w:rsidR="00057105" w:rsidRPr="00057105" w:rsidRDefault="00057105" w:rsidP="00057105">
            <w:pPr>
              <w:numPr>
                <w:ilvl w:val="0"/>
                <w:numId w:val="10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вверх с активным махом руками.</w:t>
            </w:r>
          </w:p>
          <w:p w:rsidR="00057105" w:rsidRPr="00057105" w:rsidRDefault="00057105" w:rsidP="00057105">
            <w:pPr>
              <w:numPr>
                <w:ilvl w:val="0"/>
                <w:numId w:val="10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Выпрыгивание из </w:t>
            </w:r>
            <w:proofErr w:type="spell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полуприседа</w:t>
            </w:r>
            <w:proofErr w:type="spell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«Игры: «Удочка», «Чехарда».</w:t>
            </w:r>
          </w:p>
        </w:tc>
      </w:tr>
      <w:tr w:rsidR="00057105" w:rsidRPr="00057105" w:rsidTr="00864440">
        <w:trPr>
          <w:trHeight w:val="11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Подвижные игры 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выносливости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Занятия на развитие выносливости. Комплекс упражнений:</w:t>
            </w:r>
          </w:p>
          <w:p w:rsidR="00057105" w:rsidRPr="00057105" w:rsidRDefault="00057105" w:rsidP="00057105">
            <w:pPr>
              <w:numPr>
                <w:ilvl w:val="0"/>
                <w:numId w:val="11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</w:t>
            </w:r>
          </w:p>
          <w:p w:rsidR="00057105" w:rsidRPr="00057105" w:rsidRDefault="00057105" w:rsidP="00057105">
            <w:pPr>
              <w:numPr>
                <w:ilvl w:val="0"/>
                <w:numId w:val="11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Серия прыжков, </w:t>
            </w:r>
            <w:proofErr w:type="spell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многоскоки</w:t>
            </w:r>
            <w:proofErr w:type="spell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57105" w:rsidRPr="00057105" w:rsidRDefault="00057105" w:rsidP="00057105">
            <w:pPr>
              <w:numPr>
                <w:ilvl w:val="0"/>
                <w:numId w:val="11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Приседания.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Игры: «Пятнашки», «Прыгуны».</w:t>
            </w:r>
          </w:p>
        </w:tc>
      </w:tr>
      <w:tr w:rsidR="00057105" w:rsidRPr="00057105" w:rsidTr="00864440">
        <w:trPr>
          <w:trHeight w:val="88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ловкости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упражнений:</w:t>
            </w:r>
          </w:p>
          <w:p w:rsidR="00057105" w:rsidRPr="00057105" w:rsidRDefault="00057105" w:rsidP="00057105">
            <w:pPr>
              <w:numPr>
                <w:ilvl w:val="0"/>
                <w:numId w:val="12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Ходьба по скамейке, делая движения руками в различных направлениях.</w:t>
            </w:r>
          </w:p>
          <w:p w:rsidR="00057105" w:rsidRPr="00057105" w:rsidRDefault="00057105" w:rsidP="00057105">
            <w:pPr>
              <w:numPr>
                <w:ilvl w:val="0"/>
                <w:numId w:val="12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с места с поворотом на 180,360 °</w:t>
            </w:r>
          </w:p>
          <w:p w:rsidR="00057105" w:rsidRPr="00057105" w:rsidRDefault="00057105" w:rsidP="00057105">
            <w:pPr>
              <w:numPr>
                <w:ilvl w:val="0"/>
                <w:numId w:val="12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парах. Бросание друг другу мяча. Игры: «Охотники», «Хоккей».</w:t>
            </w:r>
          </w:p>
        </w:tc>
      </w:tr>
      <w:tr w:rsidR="00057105" w:rsidRPr="00057105" w:rsidTr="00864440">
        <w:trPr>
          <w:trHeight w:val="199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силовых качеств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упражнений:</w:t>
            </w:r>
          </w:p>
          <w:p w:rsidR="00057105" w:rsidRPr="00057105" w:rsidRDefault="00057105" w:rsidP="00057105">
            <w:pPr>
              <w:numPr>
                <w:ilvl w:val="0"/>
                <w:numId w:val="13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Расстягивание</w:t>
            </w:r>
            <w:proofErr w:type="spell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рук в стороны напряженно сцепленными пальцами.</w:t>
            </w:r>
          </w:p>
          <w:p w:rsidR="00057105" w:rsidRPr="00057105" w:rsidRDefault="00057105" w:rsidP="00057105">
            <w:pPr>
              <w:numPr>
                <w:ilvl w:val="0"/>
                <w:numId w:val="13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Ходьба с выпадами.</w:t>
            </w:r>
          </w:p>
          <w:p w:rsidR="00057105" w:rsidRPr="00057105" w:rsidRDefault="00057105" w:rsidP="00057105">
            <w:pPr>
              <w:numPr>
                <w:ilvl w:val="0"/>
                <w:numId w:val="13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упоре лежа руки шире плеч, поочередное сгибание рук, перенося тяжесть тела на согнутую руку.</w:t>
            </w:r>
          </w:p>
          <w:p w:rsidR="00057105" w:rsidRPr="00057105" w:rsidRDefault="00057105" w:rsidP="00057105">
            <w:pPr>
              <w:numPr>
                <w:ilvl w:val="0"/>
                <w:numId w:val="13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упоре лежа поднимать 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разноименные</w:t>
            </w:r>
            <w:proofErr w:type="gram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руку и ногу.</w:t>
            </w:r>
          </w:p>
          <w:p w:rsidR="00057105" w:rsidRPr="00057105" w:rsidRDefault="00057105" w:rsidP="00057105">
            <w:pPr>
              <w:numPr>
                <w:ilvl w:val="0"/>
                <w:numId w:val="13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Ходьба на руках. В упоре лежа партнер держит за ног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и-</w:t>
            </w:r>
            <w:proofErr w:type="gram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команде «Марш!» оба продвигаются вперед.</w:t>
            </w:r>
          </w:p>
          <w:p w:rsidR="00057105" w:rsidRPr="00057105" w:rsidRDefault="00057105" w:rsidP="00057105">
            <w:pPr>
              <w:numPr>
                <w:ilvl w:val="0"/>
                <w:numId w:val="13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Приседания.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 Броски мяча двумя руками из-за головы.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Игры: «Тяни в круг».</w:t>
            </w:r>
          </w:p>
        </w:tc>
      </w:tr>
    </w:tbl>
    <w:p w:rsidR="00057105" w:rsidRPr="00057105" w:rsidRDefault="00057105" w:rsidP="000571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252525"/>
          <w:sz w:val="28"/>
          <w:szCs w:val="28"/>
        </w:rPr>
        <w:br/>
      </w:r>
    </w:p>
    <w:tbl>
      <w:tblPr>
        <w:tblW w:w="9937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21"/>
        <w:gridCol w:w="1829"/>
        <w:gridCol w:w="666"/>
        <w:gridCol w:w="6921"/>
      </w:tblGrid>
      <w:tr w:rsidR="00057105" w:rsidRPr="00057105" w:rsidTr="00864440">
        <w:trPr>
          <w:trHeight w:val="415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</w:t>
            </w:r>
            <w:proofErr w:type="gram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игра с мячом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упражнений:</w:t>
            </w:r>
          </w:p>
          <w:p w:rsidR="00057105" w:rsidRPr="00057105" w:rsidRDefault="00057105" w:rsidP="00057105">
            <w:pPr>
              <w:numPr>
                <w:ilvl w:val="0"/>
                <w:numId w:val="14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Ходьба друг за другом с мячом в руках. Подбросить мяч вверх и поймать его 5-6 раз подряд.</w:t>
            </w:r>
          </w:p>
          <w:p w:rsidR="00057105" w:rsidRPr="00057105" w:rsidRDefault="00057105" w:rsidP="00057105">
            <w:pPr>
              <w:numPr>
                <w:ilvl w:val="0"/>
                <w:numId w:val="14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Бросание мяча вверх и ловля его после отскока от пола. Учить следить за мячом при броске, ловить ладонями. Повторить 8-10 раз.</w:t>
            </w:r>
          </w:p>
          <w:p w:rsidR="00057105" w:rsidRPr="00057105" w:rsidRDefault="00057105" w:rsidP="00057105">
            <w:pPr>
              <w:numPr>
                <w:ilvl w:val="0"/>
                <w:numId w:val="14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Катание мяча, наклонившись, обеими руками. Упражнение выполняют все дети одновременно 4-6 раз. Напомнить, что при катании следует смотреть вперед, догоняя мяч не мешать товарищу.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Игры: «Играй, играй - мяч не теряй», «Будь внимателен!»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футбольным мячом. Комплекс упражнений:</w:t>
            </w:r>
          </w:p>
          <w:p w:rsidR="00057105" w:rsidRPr="00057105" w:rsidRDefault="00057105" w:rsidP="00057105">
            <w:pPr>
              <w:numPr>
                <w:ilvl w:val="0"/>
                <w:numId w:val="15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Подбросьте мяч руками вверх, сделайте кувырок </w:t>
            </w: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вперед, поймайте опускающийся мяч.</w:t>
            </w:r>
          </w:p>
          <w:p w:rsidR="00057105" w:rsidRPr="00057105" w:rsidRDefault="00057105" w:rsidP="00057105">
            <w:pPr>
              <w:numPr>
                <w:ilvl w:val="0"/>
                <w:numId w:val="15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Жонглирование мячом ногами,</w:t>
            </w:r>
          </w:p>
          <w:p w:rsidR="00057105" w:rsidRPr="00057105" w:rsidRDefault="00057105" w:rsidP="00057105">
            <w:pPr>
              <w:numPr>
                <w:ilvl w:val="0"/>
                <w:numId w:val="15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Ведение мяча между флажками на различной скорости.</w:t>
            </w:r>
          </w:p>
          <w:p w:rsidR="00057105" w:rsidRPr="00057105" w:rsidRDefault="00057105" w:rsidP="00057105">
            <w:pPr>
              <w:numPr>
                <w:ilvl w:val="0"/>
                <w:numId w:val="15"/>
              </w:num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Подбросьте мяч руками вперед-вверх, сделайте кувырок вперед (на траве, мате), встаньте и, после того как мяч коснется земли, ведите его, меняя направление движения.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игрой «пионербол».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 упражнений: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Бросить мяч вверх и поймать двумя руками.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Бросить мяч вверх и поймать одной правой рукой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росить мяч вверх и поймать одной левой рукой Ударить мяч о землю и поймать двумя руками Ударить мяч о землю и поймать одной правой рукой.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Ударить мяч о землю и поймать одной левой рукой.</w:t>
            </w:r>
          </w:p>
        </w:tc>
      </w:tr>
    </w:tbl>
    <w:p w:rsidR="00057105" w:rsidRPr="00057105" w:rsidRDefault="00057105" w:rsidP="000571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252525"/>
          <w:sz w:val="28"/>
          <w:szCs w:val="28"/>
        </w:rPr>
        <w:lastRenderedPageBreak/>
        <w:br/>
      </w:r>
    </w:p>
    <w:tbl>
      <w:tblPr>
        <w:tblW w:w="9937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15"/>
        <w:gridCol w:w="1972"/>
        <w:gridCol w:w="653"/>
        <w:gridCol w:w="6797"/>
      </w:tblGrid>
      <w:tr w:rsidR="00057105" w:rsidRPr="00057105" w:rsidTr="00864440">
        <w:trPr>
          <w:trHeight w:val="204"/>
        </w:trPr>
        <w:tc>
          <w:tcPr>
            <w:tcW w:w="52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Игра: «Пионербол» (облегченный вариант)</w:t>
            </w:r>
          </w:p>
        </w:tc>
      </w:tr>
      <w:tr w:rsidR="00057105" w:rsidRPr="00057105" w:rsidTr="00864440">
        <w:trPr>
          <w:trHeight w:val="1104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Подвижные игры на развитие </w:t>
            </w:r>
            <w:proofErr w:type="spell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вестибюлярного</w:t>
            </w:r>
            <w:proofErr w:type="spell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аппарата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вестибулярного аппарата: «Стой на одной ноге!», «Цапля», «Пройди по веревочке»</w:t>
            </w:r>
          </w:p>
        </w:tc>
      </w:tr>
      <w:tr w:rsidR="00057105" w:rsidRPr="00057105" w:rsidTr="00864440">
        <w:trPr>
          <w:trHeight w:val="88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Подвижные игры 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</w:t>
            </w: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координации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Подвижные игры на развитие координации: “Борьба за мяч”, “перестрелка”, мини-баскетбол, </w:t>
            </w:r>
            <w:proofErr w:type="spell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</w:t>
            </w: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футбол</w:t>
            </w:r>
            <w:proofErr w:type="spell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пионербол.</w:t>
            </w:r>
          </w:p>
        </w:tc>
      </w:tr>
      <w:tr w:rsidR="00057105" w:rsidRPr="00057105" w:rsidTr="00864440">
        <w:trPr>
          <w:trHeight w:val="63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сплочения коллектива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Игры на сплочение коллектива: «Йоги», «Рукопожатие», «Паутина», «Клубок», «Поймай друга».</w:t>
            </w:r>
          </w:p>
        </w:tc>
      </w:tr>
    </w:tbl>
    <w:p w:rsidR="00057105" w:rsidRPr="00057105" w:rsidRDefault="00057105" w:rsidP="000571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252525"/>
          <w:sz w:val="28"/>
          <w:szCs w:val="28"/>
        </w:rPr>
        <w:br/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Календарно - темати</w:t>
      </w:r>
      <w:r w:rsidRPr="008644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ческое планирование на 2024-2025</w:t>
      </w: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у/</w:t>
      </w:r>
      <w:proofErr w:type="gramStart"/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proofErr w:type="gramEnd"/>
    </w:p>
    <w:tbl>
      <w:tblPr>
        <w:tblW w:w="14834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28"/>
        <w:gridCol w:w="1799"/>
        <w:gridCol w:w="3417"/>
        <w:gridCol w:w="728"/>
        <w:gridCol w:w="3558"/>
        <w:gridCol w:w="3543"/>
        <w:gridCol w:w="1461"/>
      </w:tblGrid>
      <w:tr w:rsidR="00864440" w:rsidRPr="00864440" w:rsidTr="00986A0D">
        <w:trPr>
          <w:trHeight w:val="489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864440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Кол-во</w:t>
            </w:r>
          </w:p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Характеристика учебной деятельности</w:t>
            </w:r>
          </w:p>
        </w:tc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660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</w:t>
            </w:r>
            <w:proofErr w:type="gram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игра с мячом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Вводное занятие. Правила поведения на занятиях, инструктаж по техники безопасности.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Рассказ об истории возникновения мяча и разнообразии видов спорта. Проведение эстафеты.</w:t>
            </w: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50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</w:t>
            </w:r>
            <w:proofErr w:type="gram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игра с мячом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-овладевают элементарными умениями в </w:t>
            </w:r>
            <w:proofErr w:type="spell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ловле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,б</w:t>
            </w:r>
            <w:proofErr w:type="gram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росках</w:t>
            </w:r>
            <w:proofErr w:type="spell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передачах мяча.</w:t>
            </w: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417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внимания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 на развитие внимания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внимание, умение реагировать на различные звуковые сигналы</w:t>
            </w: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288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288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быстроты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 на развитие быстроты.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Закрепляют и совершенствуют навыки бега, развивают скоростные способности, спо</w:t>
            </w: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собности к ориентированию в пространстве</w:t>
            </w: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396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 на развитие быстроты.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360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Подвижные игры 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</w:p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прыгучести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Занятия на развитие прыгучести.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Закрепляют и совершенствуют навыки в прыжках, развивают скоростно-силовые способ</w:t>
            </w: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ности, ориентирование в пространстве</w:t>
            </w: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420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Игры на закрепление навыков прыгучести</w:t>
            </w:r>
          </w:p>
        </w:tc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480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Подвижные игры 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</w:p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</w:t>
            </w:r>
          </w:p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выносливости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Занятия на развитие выносливости.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физическую силу и выносливость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</w:t>
            </w:r>
            <w:proofErr w:type="gram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ренируют дыхательную и сердечно - сосудистую систему</w:t>
            </w: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32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Эстафеты на выносливость</w:t>
            </w:r>
          </w:p>
        </w:tc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432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ловкости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 на развитие ловкости.</w:t>
            </w:r>
          </w:p>
        </w:tc>
        <w:tc>
          <w:tcPr>
            <w:tcW w:w="6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Обучаются в игровой форме бросанию и ловле мяча, развивают ловкость и быстроту реакции, умения играть в коллективе</w:t>
            </w: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32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Игры на развитие ловкости</w:t>
            </w:r>
          </w:p>
        </w:tc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420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Подвижные игры на развитие силовых </w:t>
            </w: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качеств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Занятия на развитие силовых качеств.</w:t>
            </w:r>
          </w:p>
        </w:tc>
        <w:tc>
          <w:tcPr>
            <w:tcW w:w="6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Закрепляют и совершенствуют навыки в прыжках, развивают скоростно-силовые способ</w:t>
            </w: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ности, ориентирование в </w:t>
            </w: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пространстве</w:t>
            </w: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312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Игры на развитие силовых качеств</w:t>
            </w:r>
          </w:p>
        </w:tc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420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Подвижные игры 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</w:p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сплочение</w:t>
            </w:r>
          </w:p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коллектива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Игры на сплочение коллектива</w:t>
            </w:r>
          </w:p>
        </w:tc>
        <w:tc>
          <w:tcPr>
            <w:tcW w:w="6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Обучаются в игровой форме бросанию и ловле мяча, развивают ловкость и быстроту реакции, умения играть в коллективе</w:t>
            </w:r>
          </w:p>
        </w:tc>
        <w:tc>
          <w:tcPr>
            <w:tcW w:w="3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986A0D">
        <w:trPr>
          <w:gridAfter w:val="1"/>
          <w:wAfter w:w="1471" w:type="dxa"/>
          <w:trHeight w:val="300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Игры на сплочение коллектива.</w:t>
            </w:r>
          </w:p>
        </w:tc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57105" w:rsidRPr="00057105" w:rsidRDefault="00057105" w:rsidP="0005710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13369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29"/>
        <w:gridCol w:w="1972"/>
        <w:gridCol w:w="3387"/>
        <w:gridCol w:w="657"/>
        <w:gridCol w:w="3546"/>
        <w:gridCol w:w="3478"/>
      </w:tblGrid>
      <w:tr w:rsidR="00864440" w:rsidRPr="00864440" w:rsidTr="00F31479">
        <w:trPr>
          <w:trHeight w:val="660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сплочения коллектива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Веселые старты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Закрепляют и совершенствуют навыки в прыжках, развивают скоростно-силовые способ</w:t>
            </w: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ности, ориентирование в пространстве</w:t>
            </w:r>
          </w:p>
        </w:tc>
        <w:tc>
          <w:tcPr>
            <w:tcW w:w="357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312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с мячом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баскетбольным мячом.</w:t>
            </w:r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Закрепляют и совершенствуют навыки метаний на дальность и точность, развитие способностей к дифференцированию параметров движений, скоростно-силовых способностей</w:t>
            </w: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312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 с баскетбольным мячом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26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 с баскетбольным мячом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516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Закрепление навыков работы с баскетбольным мячом.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62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быстроты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Закрепляют и совершенствуют навыки бега, развивают скоростные способности, спо</w:t>
            </w: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собности к ориентированию в пространстве</w:t>
            </w: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32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Подвижные игры 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</w:p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Мячом</w:t>
            </w:r>
          </w:p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футбольным мячом.</w:t>
            </w:r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864440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864440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64440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координационные и кондиционные</w:t>
            </w:r>
          </w:p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способности, овладевают элементарными технико-тактическими взаимодействиями</w:t>
            </w:r>
          </w:p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300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 с футбольным мячом.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192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Занятие с футбольным мячом.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38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Закрепление навыков работы с футбольным мячом.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38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сплочения коллектива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Эстафета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Закрепляют и совершенствуют навыки бега, развивают скоростные способности, спо</w:t>
            </w: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собности к ориентированию в пространстве</w:t>
            </w: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38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Подвижные игры на развитие </w:t>
            </w:r>
            <w:proofErr w:type="spell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вестибюлярного</w:t>
            </w:r>
            <w:proofErr w:type="spell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аппарата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вестибулярного аппарата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координационные и кондиционные способности, овладевают элементарными технико-тактическими взаимодействиями</w:t>
            </w: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38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Подвижные игры 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</w:p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</w:t>
            </w:r>
          </w:p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координации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координации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276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с мячом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игрой «пионербол».</w:t>
            </w:r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овладевают элементарными умениями в </w:t>
            </w:r>
            <w:proofErr w:type="spell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ловле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,б</w:t>
            </w:r>
            <w:proofErr w:type="gram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росках</w:t>
            </w:r>
            <w:proofErr w:type="spellEnd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передачах мяча.</w:t>
            </w: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20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4440" w:rsidRPr="00057105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38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Подвижные игры </w:t>
            </w:r>
            <w:proofErr w:type="gram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</w:p>
          <w:p w:rsidR="00864440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</w:t>
            </w:r>
          </w:p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координации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быстро реагировать на изменение событий; точность координации движений</w:t>
            </w: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384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с мячом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теннисным мячом.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 игровой форме катают в заданном направлении мяч и ловят его, развивают внимания и быстроту реакции</w:t>
            </w:r>
          </w:p>
        </w:tc>
        <w:tc>
          <w:tcPr>
            <w:tcW w:w="3574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64440" w:rsidRPr="00864440" w:rsidTr="00F31479">
        <w:trPr>
          <w:trHeight w:val="492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на развитие сплочения коллектива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Итоговый урок. Веселые старты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выносливость, быстроту бега</w:t>
            </w:r>
          </w:p>
        </w:tc>
        <w:tc>
          <w:tcPr>
            <w:tcW w:w="357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64440" w:rsidRPr="00864440" w:rsidRDefault="00864440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Материально - техническое и методическое обеспечение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Наименования объектов и средств 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материально-технического обеспечения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Канат для лазания, с механизмом крепления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Канат для перетягивания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Скамейка гимнастическая жесткая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Маты гимнастические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Скакалка гимнастическая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Палка гимнастическая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Обруч гимнастический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Планка для прыжков в высоту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Стойки для прыжков в высоту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Мячи для метания (150г)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Комплект щитов баскетбольных с кольцами и сеткой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Мячи баскетбольные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Сетка волейбольная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Мячи волейбольные</w:t>
      </w:r>
    </w:p>
    <w:p w:rsidR="00057105" w:rsidRPr="00057105" w:rsidRDefault="00057105" w:rsidP="00057105">
      <w:pPr>
        <w:shd w:val="clear" w:color="auto" w:fill="FFFFFF"/>
        <w:spacing w:after="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</w:rPr>
        <w:t>Мячи футбольные</w:t>
      </w:r>
    </w:p>
    <w:p w:rsidR="00057105" w:rsidRPr="00057105" w:rsidRDefault="00057105" w:rsidP="00057105">
      <w:pPr>
        <w:shd w:val="clear" w:color="auto" w:fill="FFFFFF"/>
        <w:spacing w:after="95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Интернет-ресурсы: </w:t>
      </w:r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http://nsportal.ru, www.proshkolu.ru.http://www.metodika.ru, http://www.uroki.net, Ы4р://школа-21-века</w:t>
      </w:r>
      <w:proofErr w:type="gramStart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.р</w:t>
      </w:r>
      <w:proofErr w:type="gramEnd"/>
      <w:r w:rsidRPr="000571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ф/</w:t>
      </w:r>
    </w:p>
    <w:p w:rsidR="00057105" w:rsidRPr="00057105" w:rsidRDefault="00057105" w:rsidP="00057105">
      <w:pPr>
        <w:shd w:val="clear" w:color="auto" w:fill="FFFFFF"/>
        <w:spacing w:after="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Лист внесения изменений</w:t>
      </w:r>
    </w:p>
    <w:tbl>
      <w:tblPr>
        <w:tblW w:w="9795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042"/>
        <w:gridCol w:w="1640"/>
        <w:gridCol w:w="5788"/>
        <w:gridCol w:w="1325"/>
      </w:tblGrid>
      <w:tr w:rsidR="00057105" w:rsidRPr="00057105" w:rsidTr="00864440">
        <w:trPr>
          <w:trHeight w:val="86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 по журналу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Номера</w:t>
            </w:r>
          </w:p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скорректиров</w:t>
            </w:r>
            <w:proofErr w:type="spellEnd"/>
          </w:p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анных</w:t>
            </w:r>
            <w:proofErr w:type="spellEnd"/>
          </w:p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уроков</w:t>
            </w: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</w:t>
            </w:r>
          </w:p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темы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71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Основание</w:t>
            </w:r>
          </w:p>
        </w:tc>
      </w:tr>
      <w:tr w:rsidR="00057105" w:rsidRPr="00057105" w:rsidTr="00864440">
        <w:trPr>
          <w:trHeight w:val="40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7105" w:rsidRPr="00057105" w:rsidTr="00864440">
        <w:trPr>
          <w:trHeight w:val="40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7105" w:rsidRPr="00057105" w:rsidTr="00864440">
        <w:trPr>
          <w:trHeight w:val="40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7105" w:rsidRPr="00057105" w:rsidTr="00864440">
        <w:trPr>
          <w:trHeight w:val="40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7105" w:rsidRPr="00057105" w:rsidTr="00864440">
        <w:trPr>
          <w:trHeight w:val="40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7105" w:rsidRPr="00057105" w:rsidTr="00864440">
        <w:trPr>
          <w:trHeight w:val="40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7105" w:rsidRPr="00057105" w:rsidTr="00864440">
        <w:trPr>
          <w:trHeight w:val="40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7105" w:rsidRPr="00057105" w:rsidTr="00864440">
        <w:trPr>
          <w:trHeight w:val="40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7105" w:rsidRPr="00057105" w:rsidTr="00864440">
        <w:trPr>
          <w:trHeight w:val="42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7105" w:rsidRPr="00057105" w:rsidTr="00864440">
        <w:trPr>
          <w:trHeight w:val="40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7105" w:rsidRPr="00057105" w:rsidTr="00864440">
        <w:trPr>
          <w:trHeight w:val="40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7105" w:rsidRPr="00057105" w:rsidTr="00864440">
        <w:trPr>
          <w:trHeight w:val="40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57105" w:rsidRPr="00057105" w:rsidTr="00864440">
        <w:trPr>
          <w:trHeight w:val="408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057105" w:rsidRPr="00057105" w:rsidRDefault="00057105" w:rsidP="00057105">
            <w:pPr>
              <w:spacing w:after="95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57105" w:rsidRPr="00057105" w:rsidRDefault="00057105" w:rsidP="000571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7105">
        <w:rPr>
          <w:rFonts w:ascii="Times New Roman" w:eastAsia="Times New Roman" w:hAnsi="Times New Roman" w:cs="Times New Roman"/>
          <w:color w:val="252525"/>
          <w:sz w:val="28"/>
          <w:szCs w:val="28"/>
        </w:rPr>
        <w:lastRenderedPageBreak/>
        <w:br/>
      </w:r>
    </w:p>
    <w:p w:rsidR="00985C53" w:rsidRPr="00864440" w:rsidRDefault="00985C53">
      <w:pPr>
        <w:rPr>
          <w:rFonts w:ascii="Times New Roman" w:hAnsi="Times New Roman" w:cs="Times New Roman"/>
          <w:sz w:val="28"/>
          <w:szCs w:val="28"/>
        </w:rPr>
      </w:pPr>
    </w:p>
    <w:sectPr w:rsidR="00985C53" w:rsidRPr="00864440" w:rsidSect="00864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1DEB"/>
    <w:multiLevelType w:val="hybridMultilevel"/>
    <w:tmpl w:val="2464717A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7528CD"/>
    <w:multiLevelType w:val="multilevel"/>
    <w:tmpl w:val="0A2A5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E57A21"/>
    <w:multiLevelType w:val="multilevel"/>
    <w:tmpl w:val="4BB25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790537"/>
    <w:multiLevelType w:val="multilevel"/>
    <w:tmpl w:val="9380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B6591D"/>
    <w:multiLevelType w:val="multilevel"/>
    <w:tmpl w:val="FA065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FB608B"/>
    <w:multiLevelType w:val="multilevel"/>
    <w:tmpl w:val="184EB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0834FD"/>
    <w:multiLevelType w:val="multilevel"/>
    <w:tmpl w:val="107E3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392AAC"/>
    <w:multiLevelType w:val="multilevel"/>
    <w:tmpl w:val="A0207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95117E"/>
    <w:multiLevelType w:val="multilevel"/>
    <w:tmpl w:val="7A42D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D76EB7"/>
    <w:multiLevelType w:val="multilevel"/>
    <w:tmpl w:val="57027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9E6080"/>
    <w:multiLevelType w:val="multilevel"/>
    <w:tmpl w:val="B330D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E64ADF"/>
    <w:multiLevelType w:val="multilevel"/>
    <w:tmpl w:val="FF609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827A6E"/>
    <w:multiLevelType w:val="multilevel"/>
    <w:tmpl w:val="4F98E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4E1D8E"/>
    <w:multiLevelType w:val="multilevel"/>
    <w:tmpl w:val="697A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3C2553"/>
    <w:multiLevelType w:val="multilevel"/>
    <w:tmpl w:val="5030C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297E2D"/>
    <w:multiLevelType w:val="multilevel"/>
    <w:tmpl w:val="9C1E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15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8"/>
  </w:num>
  <w:num w:numId="12">
    <w:abstractNumId w:val="7"/>
  </w:num>
  <w:num w:numId="13">
    <w:abstractNumId w:val="10"/>
  </w:num>
  <w:num w:numId="14">
    <w:abstractNumId w:val="2"/>
  </w:num>
  <w:num w:numId="15">
    <w:abstractNumId w:val="12"/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57105"/>
    <w:rsid w:val="00057105"/>
    <w:rsid w:val="00260662"/>
    <w:rsid w:val="005F7C35"/>
    <w:rsid w:val="00864440"/>
    <w:rsid w:val="00885C83"/>
    <w:rsid w:val="00985C53"/>
    <w:rsid w:val="00A77802"/>
    <w:rsid w:val="00E00F46"/>
    <w:rsid w:val="00E22E86"/>
    <w:rsid w:val="00EA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22E86"/>
    <w:rPr>
      <w:color w:val="0000FF" w:themeColor="hyperlink"/>
      <w:u w:val="single"/>
    </w:rPr>
  </w:style>
  <w:style w:type="character" w:customStyle="1" w:styleId="a5">
    <w:name w:val="Абзац списка Знак"/>
    <w:link w:val="a6"/>
    <w:uiPriority w:val="34"/>
    <w:locked/>
    <w:rsid w:val="00E22E86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E22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1"/>
    <w:locked/>
    <w:rsid w:val="00E22E86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E22E86"/>
    <w:pPr>
      <w:widowControl w:val="0"/>
      <w:shd w:val="clear" w:color="auto" w:fill="FFFFFF"/>
      <w:spacing w:after="0" w:line="240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13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</cp:lastModifiedBy>
  <cp:revision>7</cp:revision>
  <dcterms:created xsi:type="dcterms:W3CDTF">2024-10-14T08:30:00Z</dcterms:created>
  <dcterms:modified xsi:type="dcterms:W3CDTF">2024-10-21T05:00:00Z</dcterms:modified>
</cp:coreProperties>
</file>